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C3" w:rsidRDefault="009510C3" w:rsidP="009510C3">
      <w:pPr>
        <w:spacing w:line="360" w:lineRule="auto"/>
        <w:ind w:firstLine="709"/>
        <w:jc w:val="both"/>
        <w:rPr>
          <w:rFonts w:ascii="Century" w:eastAsia="Times New Roman" w:hAnsi="Century"/>
        </w:rPr>
      </w:pPr>
      <w:bookmarkStart w:id="0" w:name="_GoBack"/>
      <w:bookmarkEnd w:id="0"/>
      <w:r>
        <w:rPr>
          <w:rFonts w:ascii="Century" w:hAnsi="Century"/>
        </w:rPr>
        <w:t>León, Guanajuato, a 27 veintisiete de febrero del año 2018 dos mil dieciocho. ---------------------------------------------------------------------------------------------</w:t>
      </w:r>
    </w:p>
    <w:p w:rsidR="009510C3" w:rsidRDefault="009510C3" w:rsidP="009510C3">
      <w:pPr>
        <w:spacing w:line="360" w:lineRule="auto"/>
        <w:jc w:val="both"/>
        <w:rPr>
          <w:rFonts w:ascii="Century" w:hAnsi="Century"/>
        </w:rPr>
      </w:pPr>
    </w:p>
    <w:p w:rsidR="009510C3" w:rsidRDefault="009510C3" w:rsidP="009510C3">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0381/1erJAM/2017-JN</w:t>
      </w:r>
      <w:r>
        <w:rPr>
          <w:rFonts w:ascii="Century" w:hAnsi="Century"/>
        </w:rPr>
        <w:t xml:space="preserve">, que contiene las actuaciones del proceso administrativo iniciado con motivo de la demanda interpuesta por la ciudadana </w:t>
      </w:r>
      <w:r w:rsidR="00B77FC8">
        <w:rPr>
          <w:rFonts w:ascii="Century" w:hAnsi="Century"/>
          <w:b/>
        </w:rPr>
        <w:t>*****</w:t>
      </w:r>
      <w:r>
        <w:rPr>
          <w:rFonts w:ascii="Century" w:hAnsi="Century"/>
          <w:b/>
        </w:rPr>
        <w:t xml:space="preserve">, en representación de la persona moral denominada </w:t>
      </w:r>
      <w:r w:rsidR="00122764">
        <w:rPr>
          <w:rFonts w:ascii="Century" w:hAnsi="Century"/>
          <w:b/>
        </w:rPr>
        <w:t>*****</w:t>
      </w:r>
      <w:r>
        <w:rPr>
          <w:rFonts w:ascii="Century" w:hAnsi="Century"/>
          <w:b/>
        </w:rPr>
        <w:t>;</w:t>
      </w:r>
      <w:r>
        <w:rPr>
          <w:rFonts w:ascii="Century" w:hAnsi="Century"/>
        </w:rPr>
        <w:t xml:space="preserve"> y ------------------------</w:t>
      </w:r>
    </w:p>
    <w:p w:rsidR="009510C3" w:rsidRDefault="009510C3" w:rsidP="009510C3">
      <w:pPr>
        <w:spacing w:line="360" w:lineRule="auto"/>
        <w:jc w:val="both"/>
        <w:rPr>
          <w:rFonts w:ascii="Century" w:hAnsi="Century"/>
        </w:rPr>
      </w:pPr>
    </w:p>
    <w:p w:rsidR="009510C3" w:rsidRDefault="009510C3" w:rsidP="009510C3">
      <w:pPr>
        <w:spacing w:line="360" w:lineRule="auto"/>
        <w:ind w:firstLine="708"/>
        <w:jc w:val="both"/>
        <w:rPr>
          <w:rFonts w:ascii="Century" w:hAnsi="Century" w:cs="Calibri"/>
          <w:b/>
          <w:bCs/>
          <w:iCs/>
        </w:rPr>
      </w:pPr>
    </w:p>
    <w:p w:rsidR="009510C3" w:rsidRDefault="009510C3" w:rsidP="009510C3">
      <w:pPr>
        <w:pStyle w:val="Textoindependiente"/>
        <w:spacing w:line="360" w:lineRule="auto"/>
        <w:ind w:firstLine="708"/>
        <w:rPr>
          <w:rFonts w:ascii="Century" w:hAnsi="Century" w:cs="Calibri"/>
          <w:b/>
          <w:bCs/>
          <w:iCs/>
          <w:lang w:val="es-ES"/>
        </w:rPr>
      </w:pPr>
    </w:p>
    <w:p w:rsidR="009510C3" w:rsidRDefault="009510C3" w:rsidP="009510C3">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510C3" w:rsidRDefault="009510C3" w:rsidP="009510C3">
      <w:pPr>
        <w:pStyle w:val="Textoindependiente"/>
        <w:spacing w:line="360" w:lineRule="auto"/>
        <w:ind w:firstLine="708"/>
        <w:jc w:val="center"/>
        <w:rPr>
          <w:rFonts w:ascii="Century" w:hAnsi="Century" w:cs="Calibri"/>
          <w:b/>
          <w:bCs/>
          <w:iCs/>
        </w:rPr>
      </w:pPr>
    </w:p>
    <w:p w:rsidR="009510C3" w:rsidRDefault="009510C3" w:rsidP="009510C3">
      <w:pPr>
        <w:pStyle w:val="Textoindependiente"/>
        <w:spacing w:line="360" w:lineRule="auto"/>
        <w:ind w:firstLine="708"/>
        <w:jc w:val="center"/>
        <w:rPr>
          <w:rFonts w:ascii="Century" w:hAnsi="Century" w:cs="Calibri"/>
          <w:b/>
          <w:bCs/>
          <w:iCs/>
        </w:rPr>
      </w:pPr>
    </w:p>
    <w:p w:rsidR="009510C3" w:rsidRDefault="009510C3" w:rsidP="009510C3">
      <w:pPr>
        <w:pStyle w:val="Textoindependiente"/>
        <w:spacing w:line="360" w:lineRule="auto"/>
        <w:rPr>
          <w:rFonts w:ascii="Century" w:hAnsi="Century" w:cs="Calibri"/>
          <w:b/>
          <w:bCs/>
        </w:rPr>
      </w:pPr>
    </w:p>
    <w:p w:rsidR="009510C3" w:rsidRDefault="009510C3" w:rsidP="009510C3">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1 uno de febrero del año 2017 dos mil diecisiete, y la demanda se presentó el 17 diecisiete de marzo del mismo año. ------------------</w:t>
      </w:r>
    </w:p>
    <w:p w:rsidR="009510C3" w:rsidRDefault="009510C3" w:rsidP="009510C3">
      <w:pPr>
        <w:spacing w:line="360" w:lineRule="auto"/>
        <w:ind w:firstLine="708"/>
        <w:jc w:val="both"/>
        <w:rPr>
          <w:rFonts w:ascii="Century" w:hAnsi="Century" w:cs="Calibri"/>
          <w:b/>
          <w:iCs/>
        </w:rPr>
      </w:pPr>
    </w:p>
    <w:p w:rsidR="009510C3" w:rsidRDefault="009510C3" w:rsidP="009510C3">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acreditada en autos con el original del acta de infracción número 362812 (tres seis dos ocho uno dos), de fecha 1 uno de febrero de 2017 dos mil diecisiete, levantada por el inspector de transporte,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9510C3" w:rsidRDefault="009510C3" w:rsidP="009510C3">
      <w:pPr>
        <w:spacing w:line="360" w:lineRule="auto"/>
        <w:ind w:firstLine="708"/>
        <w:jc w:val="both"/>
        <w:rPr>
          <w:rFonts w:ascii="Century" w:hAnsi="Century" w:cs="Calibri"/>
        </w:rPr>
      </w:pPr>
    </w:p>
    <w:p w:rsidR="009510C3" w:rsidRDefault="009510C3" w:rsidP="009510C3">
      <w:pPr>
        <w:spacing w:line="360" w:lineRule="auto"/>
        <w:ind w:firstLine="708"/>
        <w:jc w:val="both"/>
        <w:rPr>
          <w:rFonts w:ascii="Century" w:hAnsi="Century"/>
        </w:rPr>
      </w:pPr>
      <w:r>
        <w:rPr>
          <w:rFonts w:ascii="Century" w:hAnsi="Century"/>
        </w:rPr>
        <w:lastRenderedPageBreak/>
        <w:t xml:space="preserve">En razón de lo anterior, se tiene por </w:t>
      </w:r>
      <w:r>
        <w:rPr>
          <w:rFonts w:ascii="Century" w:hAnsi="Century"/>
          <w:b/>
        </w:rPr>
        <w:t>debidamente acreditada</w:t>
      </w:r>
      <w:r>
        <w:rPr>
          <w:rFonts w:ascii="Century" w:hAnsi="Century"/>
        </w:rPr>
        <w:t xml:space="preserve"> la existencia del acto impugnado. ----------------------------------------------------------------</w:t>
      </w:r>
    </w:p>
    <w:p w:rsidR="009510C3" w:rsidRDefault="009510C3" w:rsidP="009510C3">
      <w:pPr>
        <w:spacing w:line="360" w:lineRule="auto"/>
        <w:jc w:val="both"/>
        <w:rPr>
          <w:rFonts w:ascii="Century" w:hAnsi="Century" w:cs="Calibri"/>
          <w:b/>
          <w:bCs/>
          <w:iCs/>
        </w:rPr>
      </w:pPr>
    </w:p>
    <w:p w:rsidR="009510C3" w:rsidRDefault="009510C3" w:rsidP="009510C3">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9510C3" w:rsidRDefault="009510C3" w:rsidP="009510C3">
      <w:pPr>
        <w:spacing w:line="360" w:lineRule="auto"/>
        <w:ind w:firstLine="708"/>
        <w:jc w:val="both"/>
        <w:rPr>
          <w:rFonts w:ascii="Century" w:hAnsi="Century" w:cs="Calibri"/>
          <w:b/>
          <w:bCs/>
          <w:iCs/>
        </w:rPr>
      </w:pPr>
    </w:p>
    <w:p w:rsidR="009510C3" w:rsidRDefault="009510C3" w:rsidP="009510C3">
      <w:pPr>
        <w:pStyle w:val="RESOLUCIONES"/>
      </w:pPr>
      <w:r>
        <w:rPr>
          <w:lang w:val="es-MX"/>
        </w:rPr>
        <w:t xml:space="preserve">En tal sentido, la ciudadana </w:t>
      </w:r>
      <w:r w:rsidR="00B77FC8">
        <w:rPr>
          <w:lang w:val="es-MX"/>
        </w:rPr>
        <w:t>*****</w:t>
      </w:r>
      <w:r>
        <w:rPr>
          <w:lang w:val="es-MX"/>
        </w:rPr>
        <w:t xml:space="preserve">, promovió el presente proceso administrativo, con el carácter de representante legal de la persona moral denominada </w:t>
      </w:r>
      <w:r w:rsidR="00122764">
        <w:rPr>
          <w:lang w:val="es-MX"/>
        </w:rPr>
        <w:t>*****</w:t>
      </w:r>
      <w:r>
        <w:rPr>
          <w:i/>
          <w:lang w:val="es-MX"/>
        </w:rPr>
        <w:t>;</w:t>
      </w:r>
      <w:r>
        <w:rPr>
          <w:lang w:val="es-MX"/>
        </w:rPr>
        <w:t xml:space="preserve"> lo que acredita con la copia certificada de la escritura pública número </w:t>
      </w:r>
      <w:r>
        <w:t>58179 (cincuenta y ocho mil ciento setenta y nueve), de fecha 29 veintinueve de abril de 2015 dos mil quince</w:t>
      </w:r>
      <w:r>
        <w:rPr>
          <w:lang w:val="es-MX"/>
        </w:rPr>
        <w:t xml:space="preserve">; tirada ante la fe del licenciado </w:t>
      </w:r>
      <w:r w:rsidR="00C45F60">
        <w:rPr>
          <w:lang w:val="es-MX"/>
        </w:rPr>
        <w:t>*****</w:t>
      </w:r>
      <w:r>
        <w:rPr>
          <w:lang w:val="es-MX"/>
        </w:rPr>
        <w:t xml:space="preserve">, titular de la Notaría Pública número 82 ochenta y dos, en legal </w:t>
      </w:r>
      <w:r>
        <w:t xml:space="preserve">ejercicio en esta ciudad de León, Guanajuato; en la cual se hace constar el poder general para pleitos y cobranzas y actos de administración, que otorgó el ciudadano </w:t>
      </w:r>
      <w:r w:rsidR="00504A5E">
        <w:t>*****</w:t>
      </w:r>
      <w:r>
        <w:t xml:space="preserve">, en su carácter de presidente del consejo de administración, de la persona moral denominada </w:t>
      </w:r>
      <w:r w:rsidR="007154A7">
        <w:t>*****</w:t>
      </w:r>
      <w:r>
        <w:t>, poder otorgado con todas las facultades generales y especiales que requieran cláusula especial conforme a la Ley, según los dispuesto por los artículos 2064 del Código Civil vigente en el Estado de Guanajuato, 2554 del Código Civil Federal.------------- -</w:t>
      </w:r>
    </w:p>
    <w:p w:rsidR="009510C3" w:rsidRDefault="009510C3" w:rsidP="009510C3">
      <w:pPr>
        <w:jc w:val="both"/>
        <w:rPr>
          <w:rFonts w:ascii="Calibri" w:hAnsi="Calibri"/>
          <w:bCs/>
          <w:iCs/>
          <w:color w:val="7F7F7F"/>
          <w:sz w:val="26"/>
          <w:szCs w:val="26"/>
        </w:rPr>
      </w:pPr>
    </w:p>
    <w:p w:rsidR="009510C3" w:rsidRDefault="009510C3" w:rsidP="009510C3">
      <w:pPr>
        <w:pStyle w:val="RESOLUCIONES"/>
        <w:rPr>
          <w:lang w:val="es-MX"/>
        </w:rPr>
      </w:pPr>
      <w:r>
        <w:rPr>
          <w:lang w:val="es-MX"/>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117, 121,123 y 131 del citado Código de Procedimiento y Justicia Administrativa; documental que resulta suficiente para acreditar que la ciudadana </w:t>
      </w:r>
      <w:r w:rsidR="00B77FC8">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sidR="007154A7">
        <w:rPr>
          <w:rFonts w:cs="Arial"/>
          <w:szCs w:val="27"/>
        </w:rPr>
        <w:t>*****</w:t>
      </w:r>
      <w:r>
        <w:t xml:space="preserve"> ----------------------------</w:t>
      </w:r>
    </w:p>
    <w:p w:rsidR="009510C3" w:rsidRDefault="009510C3" w:rsidP="009510C3">
      <w:pPr>
        <w:spacing w:line="360" w:lineRule="auto"/>
        <w:ind w:firstLine="708"/>
        <w:jc w:val="both"/>
        <w:rPr>
          <w:rFonts w:ascii="Century" w:hAnsi="Century" w:cs="Calibri"/>
          <w:b/>
          <w:bCs/>
          <w:iCs/>
          <w:lang w:val="es-MX"/>
        </w:rPr>
      </w:pPr>
    </w:p>
    <w:p w:rsidR="009510C3" w:rsidRDefault="009510C3" w:rsidP="009510C3">
      <w:pPr>
        <w:spacing w:line="360" w:lineRule="auto"/>
        <w:ind w:firstLine="708"/>
        <w:jc w:val="both"/>
        <w:rPr>
          <w:rFonts w:ascii="Century" w:hAnsi="Century" w:cs="Calibri"/>
          <w:bCs/>
          <w:iCs/>
        </w:rPr>
      </w:pPr>
      <w:r>
        <w:rPr>
          <w:rFonts w:ascii="Century" w:hAnsi="Century" w:cs="Calibri"/>
          <w:b/>
          <w:bCs/>
          <w:iCs/>
        </w:rPr>
        <w:lastRenderedPageBreak/>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9510C3" w:rsidRDefault="009510C3" w:rsidP="009510C3">
      <w:pPr>
        <w:spacing w:line="360" w:lineRule="auto"/>
        <w:ind w:firstLine="708"/>
        <w:jc w:val="both"/>
        <w:rPr>
          <w:rFonts w:ascii="Century" w:hAnsi="Century" w:cs="Calibri"/>
        </w:rPr>
      </w:pPr>
    </w:p>
    <w:p w:rsidR="009510C3" w:rsidRDefault="009510C3" w:rsidP="009510C3">
      <w:pPr>
        <w:pStyle w:val="SENTENCIAS"/>
        <w:rPr>
          <w:i/>
        </w:rPr>
      </w:pPr>
      <w:r>
        <w:t xml:space="preserve">En ese sentido, se aprecia que la autoridad demandada aduce los siguiente: </w:t>
      </w:r>
      <w:r>
        <w:rPr>
          <w:i/>
        </w:rPr>
        <w:t xml:space="preserve">“El acto materia de impugnación es improcedente ya que se encuentra debidamente fundado y motivado y por ende no afecta los intereses jurídicos de la parte actora, configurándose los supuestos previstos en los artículos 241 fracción II, 242 fracción III y 261 en su último párrafo del Código de Procedimiento y Justicia Administrativa ya referido […]. En la especie es claro y evidente que se actualizan las causales de improcedencia y sobreseimiento, toda vez que el acto de autoridad es el acta de infracción número </w:t>
      </w:r>
      <w:proofErr w:type="gramStart"/>
      <w:r>
        <w:rPr>
          <w:i/>
        </w:rPr>
        <w:t>362812 …</w:t>
      </w:r>
      <w:proofErr w:type="gramEnd"/>
      <w:r>
        <w:rPr>
          <w:i/>
        </w:rPr>
        <w:t xml:space="preserve">aparece el nombre del </w:t>
      </w:r>
      <w:r w:rsidR="00C45F60">
        <w:rPr>
          <w:i/>
        </w:rPr>
        <w:t>*****</w:t>
      </w:r>
      <w:r>
        <w:rPr>
          <w:i/>
        </w:rPr>
        <w:t>y fue a dicha persona física a quien se le elaboró la boleta de infracción, razón por la cual la persona moral denominada Sociedad Integradora del Transporte Público General Francisco Villa no se le afecta interés jurídico alguno.  […]  la recepción del escrito de demanda con fecha 17 de marzo 2017 queda evidente la improcedencia del proceso administrativo y el sobreseimiento del presente asunto por las consideraciones … ya que el acta fue elaborado con fecha 01 de febrero de 2017 y no cumple con lo establecido en el artículo referido.”</w:t>
      </w:r>
    </w:p>
    <w:p w:rsidR="009510C3" w:rsidRDefault="009510C3" w:rsidP="009510C3">
      <w:pPr>
        <w:pStyle w:val="SENTENCIAS"/>
      </w:pPr>
    </w:p>
    <w:p w:rsidR="009510C3" w:rsidRDefault="009510C3" w:rsidP="009510C3">
      <w:pPr>
        <w:pStyle w:val="SENTENCIAS"/>
      </w:pPr>
      <w:r>
        <w:t>Así las cosas, se desprende, en primer término que la autoridad señala que no se afectan interés jurídico alguno a la parte actora, ya que el acta de infracción fue elaborada a otra persona, en tal sentido, se desprende que la demandada hace referencia a la fracción I del artículo 261 del Código de Procedimiento y Justicia Administrativa, que menciona que el juicio de nulidad es improcedente cuando I. No se afecten los intereses jurídicos del actor. --------------------------------------------------------------------------------------------------</w:t>
      </w:r>
    </w:p>
    <w:p w:rsidR="009510C3" w:rsidRDefault="009510C3" w:rsidP="009510C3">
      <w:pPr>
        <w:pStyle w:val="SENTENCIAS"/>
      </w:pPr>
    </w:p>
    <w:p w:rsidR="009510C3" w:rsidRDefault="009510C3" w:rsidP="009510C3">
      <w:pPr>
        <w:pStyle w:val="SENTENCIAS"/>
      </w:pPr>
      <w:r>
        <w:t>Causal anterior, que a juicio de quien resuelve NO SE CONFIGURA, debido a las siguientes consideraciones. --------------------------------------------------</w:t>
      </w:r>
    </w:p>
    <w:p w:rsidR="009510C3" w:rsidRDefault="009510C3" w:rsidP="009510C3">
      <w:pPr>
        <w:pStyle w:val="SENTENCIAS"/>
      </w:pPr>
    </w:p>
    <w:p w:rsidR="009510C3" w:rsidRDefault="009510C3" w:rsidP="009510C3">
      <w:pPr>
        <w:pStyle w:val="SENTENCIAS"/>
      </w:pPr>
      <w:r>
        <w:t xml:space="preserve">Si bien es cierto el acta de infracción número 362812 (tres seis dos ocho uno dos), es emitida a nombre de quien en ese momento conducía el autobús, de la misma boleta de infracción se desprende que la empresa concesionaria del servicio público lo es la persona moral </w:t>
      </w:r>
      <w:r w:rsidR="00C45F60">
        <w:t>*****</w:t>
      </w:r>
      <w:r>
        <w:t>, también se desprende de la misma, que a efecto de garantizar el cumplimiento de la sanción económica que en su caso proceda, se recoge en garantía la placa del vehículo por medio del cual la parte actora presta el servicio de transporte público. Lo anterior, sin duda le otorga interés jurídico a la parte justiciable, ya que de conformidad a lo señalado en el artículo 236, del Reglamento de Transporte Municipal de León, Guanajuato,  La Dirección, por conducto de su personal de inspección, podrá retirar y asegurar los vehículos con los que se presta el servicio, cuando: fracción II, No porten  placas, o  éstas no coincidan con el engomado correspondiente o tarjeta de circulación; es así que el aseguramiento de las placas del vehículo de la empresa concesionaria, le causa agravio a la misma</w:t>
      </w:r>
      <w:r>
        <w:rPr>
          <w:rFonts w:ascii="Arial" w:hAnsi="Arial" w:cs="Arial"/>
          <w:lang w:val="es-MX"/>
        </w:rPr>
        <w:t>. ------------------------------------------------------------------------------</w:t>
      </w:r>
    </w:p>
    <w:p w:rsidR="009510C3" w:rsidRDefault="009510C3" w:rsidP="009510C3">
      <w:pPr>
        <w:pStyle w:val="SENTENCIAS"/>
      </w:pPr>
    </w:p>
    <w:p w:rsidR="009510C3" w:rsidRDefault="009510C3" w:rsidP="009510C3">
      <w:pPr>
        <w:pStyle w:val="SENTENCIAS"/>
      </w:pPr>
      <w:r>
        <w:t>Expuesto lo anterior, es de concluirse que el hecho de que fueron aseguradas las placas del vehículo, mediante el cual la empresa, parte actora en el presente juicio, presta el servicio público de transporte, le otorga interés para intentar la presente demanda. ---------------------------------------------------------</w:t>
      </w:r>
    </w:p>
    <w:p w:rsidR="009510C3" w:rsidRDefault="009510C3" w:rsidP="009510C3">
      <w:pPr>
        <w:pStyle w:val="Sangradetextonormal"/>
        <w:spacing w:after="0" w:line="360" w:lineRule="auto"/>
        <w:ind w:left="0" w:firstLine="708"/>
        <w:jc w:val="both"/>
      </w:pPr>
    </w:p>
    <w:p w:rsidR="009510C3" w:rsidRDefault="009510C3" w:rsidP="009510C3">
      <w:pPr>
        <w:pStyle w:val="SENTENCIAS"/>
      </w:pPr>
      <w:r>
        <w:t>Por otro lado,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9510C3" w:rsidRDefault="009510C3" w:rsidP="009510C3">
      <w:pPr>
        <w:pStyle w:val="SENTENCIAS"/>
      </w:pPr>
    </w:p>
    <w:p w:rsidR="009510C3" w:rsidRDefault="009510C3" w:rsidP="009510C3">
      <w:pPr>
        <w:pStyle w:val="TESISYJURIS"/>
      </w:pPr>
      <w:r>
        <w:rPr>
          <w:b/>
        </w:rPr>
        <w:t>Artículo 261.</w:t>
      </w:r>
      <w:r>
        <w:t xml:space="preserve"> El proceso administrativo es improcedente contra actos o resoluciones:</w:t>
      </w:r>
    </w:p>
    <w:p w:rsidR="009510C3" w:rsidRDefault="009510C3" w:rsidP="009510C3">
      <w:pPr>
        <w:pStyle w:val="TESISYJURIS"/>
      </w:pPr>
    </w:p>
    <w:p w:rsidR="009510C3" w:rsidRDefault="009510C3" w:rsidP="009510C3">
      <w:pPr>
        <w:pStyle w:val="TESISYJURIS"/>
        <w:numPr>
          <w:ilvl w:val="0"/>
          <w:numId w:val="2"/>
        </w:numPr>
      </w:pPr>
      <w:r>
        <w:t>Que no afecten los intereses jurídicos del actor; …</w:t>
      </w:r>
    </w:p>
    <w:p w:rsidR="009510C3" w:rsidRDefault="009510C3" w:rsidP="009510C3">
      <w:pPr>
        <w:pStyle w:val="TESISYJURIS"/>
      </w:pPr>
    </w:p>
    <w:p w:rsidR="009510C3" w:rsidRDefault="009510C3" w:rsidP="009510C3">
      <w:pPr>
        <w:pStyle w:val="TESISYJURIS"/>
        <w:rPr>
          <w:lang w:val="es-MX"/>
        </w:rPr>
      </w:pPr>
      <w:r>
        <w:t xml:space="preserve">IV. Respecto de los cuales hubiere consentimiento expreso o tácito, entendiendo que se da este último únicamente cuando no se promovió el </w:t>
      </w:r>
      <w:r>
        <w:lastRenderedPageBreak/>
        <w:t>proceso administrativo ante el Tribunal o los Juzgados, en los plazos que señala este Código;</w:t>
      </w:r>
    </w:p>
    <w:p w:rsidR="009510C3" w:rsidRDefault="009510C3" w:rsidP="009510C3">
      <w:pPr>
        <w:pStyle w:val="SENTENCIAS"/>
        <w:rPr>
          <w:lang w:val="es-MX"/>
        </w:rPr>
      </w:pPr>
    </w:p>
    <w:p w:rsidR="009510C3" w:rsidRDefault="009510C3" w:rsidP="009510C3">
      <w:pPr>
        <w:pStyle w:val="SENTENCIAS"/>
      </w:pPr>
    </w:p>
    <w:p w:rsidR="009510C3" w:rsidRDefault="009510C3" w:rsidP="009510C3">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el actor manifiesta que no se interpuso la demanda dentro de los plazos legales, al respecto el artículo 263 del Código de Procedimiento y Justicia Administrativa dispone lo siguiente: ---------------------------------------------------------------------------------------------</w:t>
      </w:r>
    </w:p>
    <w:p w:rsidR="009510C3" w:rsidRDefault="009510C3" w:rsidP="009510C3">
      <w:pPr>
        <w:pStyle w:val="SENTENCIAS"/>
      </w:pPr>
    </w:p>
    <w:p w:rsidR="009510C3" w:rsidRDefault="009510C3" w:rsidP="009510C3">
      <w:pPr>
        <w:pStyle w:val="TESISYJURIS"/>
      </w:pPr>
      <w:r>
        <w:rPr>
          <w:rFonts w:cs="Arial"/>
          <w:b/>
        </w:rPr>
        <w:t>Artículo 263.</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9510C3" w:rsidRDefault="009510C3" w:rsidP="009510C3">
      <w:pPr>
        <w:pStyle w:val="SENTENCIAS"/>
        <w:rPr>
          <w:lang w:val="es-MX"/>
        </w:rPr>
      </w:pPr>
    </w:p>
    <w:p w:rsidR="009510C3" w:rsidRDefault="009510C3" w:rsidP="009510C3">
      <w:pPr>
        <w:pStyle w:val="SENTENCIAS"/>
      </w:pPr>
    </w:p>
    <w:p w:rsidR="009510C3" w:rsidRDefault="009510C3" w:rsidP="009510C3">
      <w:pPr>
        <w:pStyle w:val="SENTENCIAS"/>
      </w:pPr>
      <w:r>
        <w:t>En ese sentido, si el acto impugnado fue expedido el 1 uno de febrero de 2017 dos mil diecisiete y la demanda se interpuso el 17 diecisiete de marzo del mismo año, se encuentra exactamente, dentro de los 30 treinta días hábiles señalados en el artículo de mérito para interponer el juicio de nulidad. ---------</w:t>
      </w:r>
    </w:p>
    <w:p w:rsidR="009510C3" w:rsidRDefault="009510C3" w:rsidP="009510C3">
      <w:pPr>
        <w:pStyle w:val="SENTENCIAS"/>
      </w:pPr>
    </w:p>
    <w:p w:rsidR="009510C3" w:rsidRDefault="009510C3" w:rsidP="009510C3">
      <w:pPr>
        <w:pStyle w:val="SENTENCIAS"/>
      </w:pPr>
      <w:r>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w:t>
      </w:r>
    </w:p>
    <w:p w:rsidR="009510C3" w:rsidRDefault="009510C3" w:rsidP="009510C3">
      <w:pPr>
        <w:spacing w:line="360" w:lineRule="auto"/>
        <w:ind w:firstLine="708"/>
        <w:jc w:val="both"/>
        <w:rPr>
          <w:rFonts w:ascii="Century" w:hAnsi="Century" w:cs="Calibri"/>
        </w:rPr>
      </w:pPr>
    </w:p>
    <w:p w:rsidR="009510C3" w:rsidRDefault="009510C3" w:rsidP="009510C3">
      <w:pPr>
        <w:pStyle w:val="SENTENCIAS"/>
      </w:pPr>
      <w:r>
        <w:rPr>
          <w:b/>
        </w:rPr>
        <w:t>SEXTO.</w:t>
      </w:r>
      <w:r>
        <w:t xml:space="preserve"> En cumplimiento a lo establecido en la fracción I del artículo 299 del Código de Procedimiento y Justicia Administrativa para el Estado y los Municipios de Guanajuato, este Juzgado procede a fijar clara y </w:t>
      </w:r>
      <w:r>
        <w:lastRenderedPageBreak/>
        <w:t xml:space="preserve">precisamente los puntos controvertidos en el presente proceso administrativo. </w:t>
      </w:r>
    </w:p>
    <w:p w:rsidR="009510C3" w:rsidRDefault="009510C3" w:rsidP="009510C3">
      <w:pPr>
        <w:spacing w:line="360" w:lineRule="auto"/>
        <w:ind w:firstLine="708"/>
        <w:jc w:val="both"/>
        <w:rPr>
          <w:rFonts w:ascii="Century" w:hAnsi="Century" w:cs="Calibri"/>
        </w:rPr>
      </w:pPr>
    </w:p>
    <w:p w:rsidR="009510C3" w:rsidRDefault="009510C3" w:rsidP="009510C3">
      <w:pPr>
        <w:pStyle w:val="SENTENCIAS"/>
      </w:pPr>
      <w:r>
        <w:t xml:space="preserve">De lo expuesto por el actor en su escrito de demanda, de la contestación a la misma, así como de las constancias que integran la presente causa administrativa, se deduce que </w:t>
      </w:r>
      <w:r>
        <w:rPr>
          <w:lang w:val="es-MX"/>
        </w:rPr>
        <w:t xml:space="preserve">la ciudadana </w:t>
      </w:r>
      <w:r w:rsidR="00B77FC8">
        <w:rPr>
          <w:lang w:val="es-MX"/>
        </w:rPr>
        <w:t>*****</w:t>
      </w:r>
      <w:r>
        <w:rPr>
          <w:lang w:val="es-MX"/>
        </w:rPr>
        <w:t xml:space="preserve">, promovió el presente proceso administrativo, con el carácter de representante legal de la persona moral denominada </w:t>
      </w:r>
      <w:r w:rsidR="00122764">
        <w:rPr>
          <w:lang w:val="es-MX"/>
        </w:rPr>
        <w:t>*****</w:t>
      </w:r>
      <w:r>
        <w:t>, tuvo conocimiento de que se levantó el acta de infracción 362812 (tres seis dos ocho uno dos), en fecha 1 uno de febrero de 2017 dos mil diecisiete, por el inspector de la Dirección General de Movilidad de este Municipio, el cual a efecto de garantizar el cumplimiento de la sanción económica aseguró una placa del vehículo mediante el cual presta el servicio público de transporte. ----------------</w:t>
      </w:r>
    </w:p>
    <w:p w:rsidR="009510C3" w:rsidRDefault="009510C3" w:rsidP="009510C3">
      <w:pPr>
        <w:pStyle w:val="SENTENCIAS"/>
      </w:pPr>
    </w:p>
    <w:p w:rsidR="009510C3" w:rsidRDefault="009510C3" w:rsidP="009510C3">
      <w:pPr>
        <w:pStyle w:val="SENTENCIAS"/>
      </w:pPr>
      <w:r>
        <w:t>Así las cosas, la “litis” planteada se hace consistir en determinar la legalidad o ilegalidad del acta de infracción número 362812 (tres seis dos ocho uno dos), y en su caso, el reconocimiento y restitución de las garantías y derechos al demandante. -----------------------------------------------------------------------</w:t>
      </w:r>
    </w:p>
    <w:p w:rsidR="009510C3" w:rsidRDefault="009510C3" w:rsidP="009510C3">
      <w:pPr>
        <w:pStyle w:val="SENTENCIAS"/>
      </w:pPr>
    </w:p>
    <w:p w:rsidR="009510C3" w:rsidRDefault="009510C3" w:rsidP="009510C3">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 -------------------------------------</w:t>
      </w:r>
    </w:p>
    <w:p w:rsidR="009510C3" w:rsidRDefault="009510C3" w:rsidP="009510C3">
      <w:pPr>
        <w:pStyle w:val="TESISYJURIS"/>
      </w:pPr>
    </w:p>
    <w:p w:rsidR="009510C3" w:rsidRDefault="009510C3" w:rsidP="009510C3">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9510C3" w:rsidRDefault="009510C3" w:rsidP="009510C3">
      <w:pPr>
        <w:pStyle w:val="RESOLUCIONES"/>
      </w:pPr>
    </w:p>
    <w:p w:rsidR="009510C3" w:rsidRDefault="009510C3" w:rsidP="009510C3">
      <w:pPr>
        <w:pStyle w:val="SENTENCIAS"/>
      </w:pPr>
    </w:p>
    <w:p w:rsidR="009510C3" w:rsidRDefault="009510C3" w:rsidP="009510C3">
      <w:pPr>
        <w:pStyle w:val="SENTENCIAS"/>
      </w:pPr>
      <w:r>
        <w:lastRenderedPageBreak/>
        <w:t>En tal sentido, una vez analizados los conceptos de impugnación, quien resuelve determina que lo señalado como PRIMERO resulta suficiente para decretar la NULIDAD TOTAL del acto impugnado con base en las siguientes consideraciones: ----------------------------------------------------------------------------------</w:t>
      </w:r>
    </w:p>
    <w:p w:rsidR="009510C3" w:rsidRDefault="009510C3" w:rsidP="009510C3">
      <w:pPr>
        <w:pStyle w:val="SENTENCIAS"/>
      </w:pPr>
    </w:p>
    <w:p w:rsidR="009510C3" w:rsidRDefault="009510C3" w:rsidP="009510C3">
      <w:pPr>
        <w:pStyle w:val="SENTENCIAS"/>
        <w:rPr>
          <w:i/>
        </w:rPr>
      </w:pPr>
      <w:r>
        <w:t xml:space="preserve">De manera general en el PRIMERO de sus agravios manifiesta que le causa agravio el acta de infracción 362812 (tres seis dos ocho uno dos), </w:t>
      </w:r>
      <w:r>
        <w:rPr>
          <w:i/>
        </w:rPr>
        <w:t>“Agravia a mi representada la insuficiente motivación y fundamentación que desplego el inspector de la dirección de movilidad, al elaborar la infracción…</w:t>
      </w:r>
    </w:p>
    <w:p w:rsidR="009510C3" w:rsidRDefault="009510C3" w:rsidP="009510C3">
      <w:pPr>
        <w:pStyle w:val="SENTENCIAS"/>
      </w:pPr>
      <w:r>
        <w:rPr>
          <w:i/>
        </w:rPr>
        <w:t>Ya que resulta por demás evidente la carencia de una adecuada motivación, toda vez que la infracción recurrida ostenta ambigüedad … deja de expresar las circunstancias de hecho y las razones lógico-jurídicas inmediatas que hacen aplicable al caso concreto la norma jurídica que invocó como fundamento. …”</w:t>
      </w:r>
    </w:p>
    <w:p w:rsidR="009510C3" w:rsidRDefault="009510C3" w:rsidP="009510C3">
      <w:pPr>
        <w:pStyle w:val="SENTENCIAS"/>
      </w:pPr>
    </w:p>
    <w:p w:rsidR="009510C3" w:rsidRDefault="009510C3" w:rsidP="009510C3">
      <w:pPr>
        <w:pStyle w:val="SENTENCIAS"/>
        <w:rPr>
          <w:highlight w:val="yellow"/>
        </w:rPr>
      </w:pPr>
    </w:p>
    <w:p w:rsidR="009510C3" w:rsidRDefault="009510C3" w:rsidP="009510C3">
      <w:pPr>
        <w:pStyle w:val="SENTENCIAS"/>
        <w:rPr>
          <w:i/>
        </w:rPr>
      </w:pPr>
      <w:r>
        <w:t xml:space="preserve">Por su parte la autoridad demandada señala en la contestación a dicho concepto de impugnación señala: </w:t>
      </w:r>
      <w:r>
        <w:rPr>
          <w:i/>
        </w:rPr>
        <w:t xml:space="preserve">“tal afirmación es falsa, toda vez que el operador del servicio público de transporte de nombre </w:t>
      </w:r>
      <w:r w:rsidR="00C45F60">
        <w:rPr>
          <w:i/>
        </w:rPr>
        <w:t>*****</w:t>
      </w:r>
      <w:r>
        <w:rPr>
          <w:i/>
        </w:rPr>
        <w:t xml:space="preserve">fue detectado en flagrancia violando lo establecido en el Reglamento de Transporte Municipal de León, Gto, por tal motivo la aplicación del acta de infracción es legítima y no violenta los intereses de la persona moral denominada </w:t>
      </w:r>
      <w:r w:rsidR="00C45F60">
        <w:rPr>
          <w:i/>
        </w:rPr>
        <w:t>*****</w:t>
      </w:r>
    </w:p>
    <w:p w:rsidR="009510C3" w:rsidRDefault="009510C3" w:rsidP="009510C3">
      <w:pPr>
        <w:pStyle w:val="SENTENCIAS"/>
        <w:rPr>
          <w:i/>
        </w:rPr>
      </w:pPr>
    </w:p>
    <w:p w:rsidR="009510C3" w:rsidRDefault="009510C3" w:rsidP="009510C3">
      <w:pPr>
        <w:pStyle w:val="SENTENCIAS"/>
      </w:pPr>
    </w:p>
    <w:p w:rsidR="009510C3" w:rsidRDefault="009510C3" w:rsidP="009510C3">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w:t>
      </w:r>
      <w:r>
        <w:lastRenderedPageBreak/>
        <w:t>posibilidad de controvertirlo. --------------------------------------------------------------------------------------</w:t>
      </w:r>
    </w:p>
    <w:p w:rsidR="009510C3" w:rsidRDefault="009510C3" w:rsidP="009510C3">
      <w:pPr>
        <w:pStyle w:val="SENTENCIAS"/>
      </w:pPr>
    </w:p>
    <w:p w:rsidR="009510C3" w:rsidRDefault="009510C3" w:rsidP="009510C3">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9510C3" w:rsidRDefault="009510C3" w:rsidP="009510C3">
      <w:pPr>
        <w:pStyle w:val="SENTENCIAS"/>
      </w:pPr>
    </w:p>
    <w:p w:rsidR="009510C3" w:rsidRDefault="009510C3" w:rsidP="009510C3">
      <w:pPr>
        <w:pStyle w:val="SENTENCIAS"/>
      </w:pPr>
      <w:r>
        <w:t>Así las cosas, de la boleta de infracción con folio 362812 (tres seis dos ocho uno dos), se advierte que el inspector funda su actuar en el artículo 206 fracción II, del Reglamento de Transporte Municipal de León, el cual señala:</w:t>
      </w:r>
    </w:p>
    <w:p w:rsidR="009510C3" w:rsidRDefault="009510C3" w:rsidP="009510C3">
      <w:pPr>
        <w:pStyle w:val="SENTENCIAS"/>
      </w:pPr>
    </w:p>
    <w:p w:rsidR="009510C3" w:rsidRDefault="009510C3" w:rsidP="009510C3">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9510C3" w:rsidRDefault="009510C3" w:rsidP="009510C3">
      <w:pPr>
        <w:pStyle w:val="TESISYJURIS"/>
        <w:rPr>
          <w:lang w:val="es-MX"/>
        </w:rPr>
      </w:pPr>
    </w:p>
    <w:p w:rsidR="009510C3" w:rsidRDefault="009510C3" w:rsidP="009510C3">
      <w:pPr>
        <w:pStyle w:val="TESISYJURIS"/>
        <w:rPr>
          <w:lang w:val="es-MX"/>
        </w:rPr>
      </w:pPr>
      <w:r>
        <w:rPr>
          <w:lang w:val="es-MX"/>
        </w:rPr>
        <w:t>[…]</w:t>
      </w:r>
    </w:p>
    <w:p w:rsidR="009510C3" w:rsidRDefault="009510C3" w:rsidP="009510C3">
      <w:pPr>
        <w:pStyle w:val="TESISYJURIS"/>
        <w:rPr>
          <w:lang w:val="es-MX"/>
        </w:rPr>
      </w:pPr>
    </w:p>
    <w:p w:rsidR="009510C3" w:rsidRDefault="009510C3" w:rsidP="009510C3">
      <w:pPr>
        <w:pStyle w:val="TESISYJURIS"/>
        <w:rPr>
          <w:lang w:val="es-MX"/>
        </w:rPr>
      </w:pPr>
      <w:r>
        <w:rPr>
          <w:lang w:val="es-MX"/>
        </w:rPr>
        <w:t>II. Cumplir con los horarios, rutas, itinerarios y frecuencias autorizadas en la prestación del servicio;</w:t>
      </w:r>
    </w:p>
    <w:p w:rsidR="009510C3" w:rsidRDefault="009510C3" w:rsidP="009510C3">
      <w:pPr>
        <w:pStyle w:val="TESISYJURIS"/>
        <w:rPr>
          <w:lang w:val="es-MX"/>
        </w:rPr>
      </w:pPr>
    </w:p>
    <w:p w:rsidR="009510C3" w:rsidRDefault="009510C3" w:rsidP="009510C3">
      <w:pPr>
        <w:pStyle w:val="SENTENCIAS"/>
        <w:rPr>
          <w:lang w:val="es-MX"/>
        </w:rPr>
      </w:pPr>
    </w:p>
    <w:p w:rsidR="009510C3" w:rsidRDefault="009510C3" w:rsidP="009510C3">
      <w:pPr>
        <w:pStyle w:val="SENTENCIAS"/>
        <w:rPr>
          <w:i/>
          <w:lang w:val="es-MX"/>
        </w:rPr>
      </w:pPr>
      <w:r>
        <w:rPr>
          <w:lang w:val="es-MX"/>
        </w:rPr>
        <w:t xml:space="preserve">En dicha acta de infracción, respecto a la motivación del acto, el inspector argumento: </w:t>
      </w:r>
      <w:r>
        <w:rPr>
          <w:i/>
          <w:lang w:val="es-MX"/>
        </w:rPr>
        <w:t>“Afore la ruta X-09 esmeralda y me percate que el camión LE-1455 y con despacho número 12 llegó 22 minutos tarde a su hora de salida programada de la estación tiendo que salir a las 06:32 y el carro llego a las 06:54”.</w:t>
      </w:r>
    </w:p>
    <w:p w:rsidR="009510C3" w:rsidRDefault="009510C3" w:rsidP="009510C3">
      <w:pPr>
        <w:pStyle w:val="SENTENCIAS"/>
        <w:rPr>
          <w:i/>
        </w:rPr>
      </w:pPr>
    </w:p>
    <w:p w:rsidR="009510C3" w:rsidRDefault="009510C3" w:rsidP="009510C3">
      <w:pPr>
        <w:pStyle w:val="SENTENCIAS"/>
      </w:pPr>
      <w:r>
        <w:t>Analizado lo anterior, del acta de mérito no se desprende de manera fehaciente a quien se le imputa la conducta, es decir, a la empresa concesionaria (</w:t>
      </w:r>
      <w:r w:rsidR="007154A7">
        <w:rPr>
          <w:lang w:val="es-MX"/>
        </w:rPr>
        <w:t>*****</w:t>
      </w:r>
      <w:r>
        <w:t>), o al conductor del transporte, siendo además que el fundamento en el cual basó su actuar se refiere únicamente a las obligaciones de los operadores de autobuses. --------------------------------------------------------------</w:t>
      </w:r>
    </w:p>
    <w:p w:rsidR="009510C3" w:rsidRDefault="009510C3" w:rsidP="009510C3">
      <w:pPr>
        <w:pStyle w:val="SENTENCIAS"/>
      </w:pPr>
    </w:p>
    <w:p w:rsidR="009510C3" w:rsidRDefault="009510C3" w:rsidP="009510C3">
      <w:pPr>
        <w:pStyle w:val="SENTENCIAS"/>
      </w:pPr>
      <w:r>
        <w:t xml:space="preserve">Aunado a lo anterior, la autoridad demandada debió al menos precisar y exponer las razones por las que consideró que el actor incumplió con el servicio, es decir, como acredita que efectivamente el servicio con número económico LE-1455, llegó tarde a su servicio, cuál era la </w:t>
      </w:r>
      <w:r>
        <w:rPr>
          <w:lang w:val="es-MX"/>
        </w:rPr>
        <w:t xml:space="preserve">ruta, itinerario y frecuencias autorizada para dicho camión,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9510C3" w:rsidRDefault="009510C3" w:rsidP="009510C3">
      <w:pPr>
        <w:pStyle w:val="SENTENCIAS"/>
      </w:pPr>
    </w:p>
    <w:p w:rsidR="009510C3" w:rsidRDefault="009510C3" w:rsidP="009510C3">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 </w:t>
      </w:r>
    </w:p>
    <w:p w:rsidR="009510C3" w:rsidRDefault="009510C3" w:rsidP="009510C3">
      <w:pPr>
        <w:pStyle w:val="TESISYJURIS"/>
      </w:pPr>
    </w:p>
    <w:p w:rsidR="009510C3" w:rsidRDefault="009510C3" w:rsidP="009510C3">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510C3" w:rsidRDefault="009510C3" w:rsidP="009510C3">
      <w:pPr>
        <w:pStyle w:val="SENTENCIAS"/>
      </w:pPr>
    </w:p>
    <w:p w:rsidR="009510C3" w:rsidRDefault="009510C3" w:rsidP="009510C3">
      <w:pPr>
        <w:pStyle w:val="SENTENCIAS"/>
      </w:pPr>
    </w:p>
    <w:p w:rsidR="009510C3" w:rsidRDefault="009510C3" w:rsidP="009510C3">
      <w:pPr>
        <w:pStyle w:val="SENTENCIAS"/>
      </w:pPr>
      <w:r>
        <w:t xml:space="preserve">En congruencia con lo anterior, en la especie no puede considerarse que el acto impugnado cumple con el requisito de debida motivación exigida por el artículo 137 fracción VI del Código de Procedimiento y Justicia </w:t>
      </w:r>
      <w:r>
        <w:lastRenderedPageBreak/>
        <w:t>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510C3" w:rsidRDefault="009510C3" w:rsidP="009510C3">
      <w:pPr>
        <w:pStyle w:val="SENTENCIAS"/>
      </w:pPr>
    </w:p>
    <w:p w:rsidR="009510C3" w:rsidRDefault="009510C3" w:rsidP="009510C3">
      <w:pPr>
        <w:pStyle w:val="SENTENCIAS"/>
      </w:pPr>
      <w:r>
        <w:t>Por tanto, ante la irregularidad advertida, lo procedente es decretar la NULIDAD TOTAL del acto contenido en el acta de infracción número 362812 (tres seis dos ocho uno dos), de fecha 1 uno de febrero de 2017 dos mil diecisiete, emitida por el Inspector adscrito a la Dirección General de Movilidad del Municipio de León, Guanajuato. -------------------------------------------------------------</w:t>
      </w:r>
    </w:p>
    <w:p w:rsidR="009510C3" w:rsidRDefault="009510C3" w:rsidP="009510C3">
      <w:pPr>
        <w:pStyle w:val="SENTENCIAS"/>
        <w:rPr>
          <w:lang w:val="es-MX"/>
        </w:rPr>
      </w:pPr>
    </w:p>
    <w:p w:rsidR="009510C3" w:rsidRDefault="009510C3" w:rsidP="009510C3">
      <w:pPr>
        <w:pStyle w:val="SENTENCIAS"/>
      </w:pPr>
      <w:r>
        <w:rPr>
          <w:b/>
          <w:bCs/>
          <w:iCs/>
        </w:rPr>
        <w:t>OCTAVO.</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510C3" w:rsidRDefault="009510C3" w:rsidP="009510C3">
      <w:pPr>
        <w:pStyle w:val="SENTENCIAS"/>
        <w:rPr>
          <w:b/>
          <w:bCs/>
          <w:i/>
          <w:iCs/>
          <w:sz w:val="20"/>
          <w:szCs w:val="20"/>
        </w:rPr>
      </w:pPr>
    </w:p>
    <w:p w:rsidR="009510C3" w:rsidRDefault="009510C3" w:rsidP="009510C3">
      <w:pPr>
        <w:pStyle w:val="SENTENCIAS"/>
        <w:rPr>
          <w:szCs w:val="27"/>
        </w:rPr>
      </w:pPr>
      <w:r>
        <w:rPr>
          <w:szCs w:val="27"/>
        </w:rPr>
        <w:t>Sirve de apoyo a lo anterior la tesis de jurisprudencia que a la letra señala: -------------------------------------------------------------------------------------------------</w:t>
      </w:r>
    </w:p>
    <w:p w:rsidR="009510C3" w:rsidRDefault="009510C3" w:rsidP="009510C3">
      <w:pPr>
        <w:pStyle w:val="Textoindependiente"/>
        <w:ind w:firstLine="708"/>
        <w:rPr>
          <w:rFonts w:ascii="Calibri" w:hAnsi="Calibri" w:cs="Arial"/>
          <w:color w:val="7F7F7F" w:themeColor="text1" w:themeTint="80"/>
          <w:sz w:val="20"/>
          <w:szCs w:val="27"/>
        </w:rPr>
      </w:pPr>
    </w:p>
    <w:p w:rsidR="009510C3" w:rsidRDefault="009510C3" w:rsidP="009510C3">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9510C3" w:rsidRDefault="009510C3" w:rsidP="009510C3">
      <w:pPr>
        <w:pStyle w:val="TESISYJURIS"/>
        <w:rPr>
          <w:szCs w:val="26"/>
        </w:rPr>
      </w:pPr>
    </w:p>
    <w:p w:rsidR="009510C3" w:rsidRDefault="009510C3" w:rsidP="009510C3">
      <w:pPr>
        <w:pStyle w:val="Textoindependiente"/>
        <w:ind w:firstLine="708"/>
        <w:rPr>
          <w:rFonts w:ascii="Calibri" w:hAnsi="Calibri" w:cs="Arial"/>
          <w:b/>
          <w:i/>
          <w:color w:val="7F7F7F" w:themeColor="text1" w:themeTint="80"/>
          <w:sz w:val="20"/>
          <w:szCs w:val="20"/>
        </w:rPr>
      </w:pPr>
    </w:p>
    <w:p w:rsidR="009510C3" w:rsidRDefault="009510C3" w:rsidP="009510C3">
      <w:pPr>
        <w:pStyle w:val="SENTENCIAS"/>
      </w:pPr>
      <w:r>
        <w:rPr>
          <w:b/>
        </w:rPr>
        <w:t>NOVENO.</w:t>
      </w:r>
      <w:r>
        <w:t xml:space="preserve"> En su escrito de demanda el actor señala como pretensión intentada que se le reconozcan y restituyan las garantías y derechos que le fueron agraviados a su representada, es de considerar que con la nulidad total del acto impugnado es que quedan restituidas las garantías y derechos </w:t>
      </w:r>
      <w:r>
        <w:lastRenderedPageBreak/>
        <w:t>solicitados por el agraviado. --------------------------------------------------------------------</w:t>
      </w:r>
    </w:p>
    <w:p w:rsidR="009510C3" w:rsidRDefault="009510C3" w:rsidP="009510C3">
      <w:pPr>
        <w:pStyle w:val="SENTENCIAS"/>
      </w:pPr>
    </w:p>
    <w:p w:rsidR="009510C3" w:rsidRDefault="009510C3" w:rsidP="009510C3">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9510C3" w:rsidRDefault="009510C3" w:rsidP="009510C3">
      <w:pPr>
        <w:pStyle w:val="Textoindependiente"/>
        <w:rPr>
          <w:rFonts w:ascii="Century" w:hAnsi="Century" w:cs="Calibri"/>
        </w:rPr>
      </w:pPr>
    </w:p>
    <w:p w:rsidR="009510C3" w:rsidRDefault="009510C3" w:rsidP="009510C3">
      <w:pPr>
        <w:pStyle w:val="Textoindependiente"/>
        <w:rPr>
          <w:rFonts w:ascii="Century" w:hAnsi="Century" w:cs="Calibri"/>
        </w:rPr>
      </w:pPr>
    </w:p>
    <w:p w:rsidR="009510C3" w:rsidRDefault="009510C3" w:rsidP="009510C3">
      <w:pPr>
        <w:pStyle w:val="Textoindependiente"/>
        <w:rPr>
          <w:rFonts w:ascii="Century" w:hAnsi="Century" w:cs="Calibri"/>
        </w:rPr>
      </w:pPr>
    </w:p>
    <w:p w:rsidR="009510C3" w:rsidRDefault="009510C3" w:rsidP="009510C3">
      <w:pPr>
        <w:pStyle w:val="Textoindependiente"/>
        <w:rPr>
          <w:rFonts w:ascii="Century" w:hAnsi="Century" w:cs="Calibri"/>
        </w:rPr>
      </w:pPr>
    </w:p>
    <w:p w:rsidR="009510C3" w:rsidRDefault="009510C3" w:rsidP="009510C3">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9510C3" w:rsidRDefault="009510C3" w:rsidP="009510C3">
      <w:pPr>
        <w:pStyle w:val="Textoindependiente"/>
        <w:jc w:val="center"/>
        <w:rPr>
          <w:rFonts w:ascii="Century" w:hAnsi="Century" w:cs="Calibri"/>
          <w:iCs/>
        </w:rPr>
      </w:pPr>
    </w:p>
    <w:p w:rsidR="009510C3" w:rsidRDefault="009510C3" w:rsidP="009510C3">
      <w:pPr>
        <w:pStyle w:val="Textoindependiente"/>
        <w:rPr>
          <w:rFonts w:ascii="Century" w:hAnsi="Century" w:cs="Calibri"/>
        </w:rPr>
      </w:pPr>
    </w:p>
    <w:p w:rsidR="009510C3" w:rsidRDefault="009510C3" w:rsidP="009510C3">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9510C3" w:rsidRDefault="009510C3" w:rsidP="009510C3">
      <w:pPr>
        <w:pStyle w:val="Textoindependiente"/>
        <w:spacing w:line="360" w:lineRule="auto"/>
        <w:ind w:firstLine="709"/>
        <w:rPr>
          <w:rFonts w:ascii="Century" w:hAnsi="Century" w:cs="Calibri"/>
        </w:rPr>
      </w:pPr>
    </w:p>
    <w:p w:rsidR="009510C3" w:rsidRDefault="009510C3" w:rsidP="009510C3">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9510C3" w:rsidRDefault="009510C3" w:rsidP="009510C3">
      <w:pPr>
        <w:spacing w:line="360" w:lineRule="auto"/>
        <w:ind w:firstLine="709"/>
        <w:jc w:val="both"/>
        <w:rPr>
          <w:rFonts w:ascii="Century" w:hAnsi="Century" w:cs="Calibri"/>
          <w:b/>
          <w:bCs/>
          <w:iCs/>
          <w:lang w:val="es-MX"/>
        </w:rPr>
      </w:pPr>
    </w:p>
    <w:p w:rsidR="009510C3" w:rsidRDefault="009510C3" w:rsidP="009510C3">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 xml:space="preserve">acta del acta de infracción número </w:t>
      </w:r>
      <w:r>
        <w:rPr>
          <w:rFonts w:ascii="Century" w:hAnsi="Century"/>
        </w:rPr>
        <w:t>362812 (tres seis dos ocho uno dos</w:t>
      </w:r>
      <w:r>
        <w:rPr>
          <w:rFonts w:ascii="Century" w:hAnsi="Century" w:cs="Calibri"/>
        </w:rPr>
        <w:t>), de fecha 1 uno de febrero del año 2017 dos mil diecisiete; ello en base a las consideraciones lógicas y jurídicas expresadas en el Considerando Séptimo de esta sentencia. --------------------------</w:t>
      </w:r>
    </w:p>
    <w:p w:rsidR="009510C3" w:rsidRDefault="009510C3" w:rsidP="009510C3">
      <w:pPr>
        <w:spacing w:line="360" w:lineRule="auto"/>
        <w:jc w:val="both"/>
        <w:rPr>
          <w:rFonts w:ascii="Century" w:hAnsi="Century" w:cs="Calibri"/>
        </w:rPr>
      </w:pPr>
    </w:p>
    <w:p w:rsidR="009510C3" w:rsidRDefault="009510C3" w:rsidP="009510C3">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9510C3" w:rsidRDefault="009510C3" w:rsidP="009510C3">
      <w:pPr>
        <w:spacing w:line="360" w:lineRule="auto"/>
        <w:jc w:val="both"/>
        <w:rPr>
          <w:rFonts w:ascii="Century" w:hAnsi="Century" w:cs="Calibri"/>
          <w:lang w:val="es-MX"/>
        </w:rPr>
      </w:pPr>
    </w:p>
    <w:p w:rsidR="009510C3" w:rsidRDefault="009510C3" w:rsidP="009510C3">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9510C3" w:rsidRDefault="009510C3" w:rsidP="009510C3">
      <w:pPr>
        <w:pStyle w:val="Textoindependiente"/>
        <w:spacing w:line="360" w:lineRule="auto"/>
        <w:rPr>
          <w:rFonts w:ascii="Century" w:hAnsi="Century" w:cs="Calibri"/>
        </w:rPr>
      </w:pPr>
    </w:p>
    <w:p w:rsidR="009510C3" w:rsidRDefault="009510C3" w:rsidP="009510C3">
      <w:pPr>
        <w:tabs>
          <w:tab w:val="left" w:pos="1252"/>
        </w:tabs>
        <w:spacing w:line="360" w:lineRule="auto"/>
        <w:ind w:firstLine="709"/>
        <w:jc w:val="both"/>
        <w:rPr>
          <w:rFonts w:ascii="Century" w:hAnsi="Century" w:cs="Calibri"/>
        </w:rPr>
      </w:pPr>
      <w:r>
        <w:rPr>
          <w:rFonts w:ascii="Century" w:hAnsi="Century" w:cs="Calibri"/>
        </w:rPr>
        <w:lastRenderedPageBreak/>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703D11E3"/>
    <w:multiLevelType w:val="hybridMultilevel"/>
    <w:tmpl w:val="0FA6A6BE"/>
    <w:lvl w:ilvl="0" w:tplc="FDE499C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510C3"/>
    <w:rsid w:val="000F0C37"/>
    <w:rsid w:val="000F69FE"/>
    <w:rsid w:val="00122764"/>
    <w:rsid w:val="00130147"/>
    <w:rsid w:val="00203B54"/>
    <w:rsid w:val="00324E51"/>
    <w:rsid w:val="00504A5E"/>
    <w:rsid w:val="00580BB6"/>
    <w:rsid w:val="005B3ABB"/>
    <w:rsid w:val="00683CAA"/>
    <w:rsid w:val="00701941"/>
    <w:rsid w:val="007154A7"/>
    <w:rsid w:val="007F2778"/>
    <w:rsid w:val="00890CAE"/>
    <w:rsid w:val="00912179"/>
    <w:rsid w:val="009510C3"/>
    <w:rsid w:val="009C1C5B"/>
    <w:rsid w:val="00A0778B"/>
    <w:rsid w:val="00A704E9"/>
    <w:rsid w:val="00B30D54"/>
    <w:rsid w:val="00B77FC8"/>
    <w:rsid w:val="00BA3DFC"/>
    <w:rsid w:val="00C45F60"/>
    <w:rsid w:val="00CF4622"/>
    <w:rsid w:val="00D53634"/>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C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510C3"/>
    <w:pPr>
      <w:jc w:val="both"/>
    </w:pPr>
    <w:rPr>
      <w:lang w:val="es-MX"/>
    </w:rPr>
  </w:style>
  <w:style w:type="character" w:customStyle="1" w:styleId="TextoindependienteCar">
    <w:name w:val="Texto independiente Car"/>
    <w:basedOn w:val="Fuentedeprrafopredeter"/>
    <w:link w:val="Textoindependiente"/>
    <w:semiHidden/>
    <w:rsid w:val="009510C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9510C3"/>
    <w:pPr>
      <w:spacing w:after="120"/>
      <w:ind w:left="283"/>
    </w:pPr>
  </w:style>
  <w:style w:type="character" w:customStyle="1" w:styleId="SangradetextonormalCar">
    <w:name w:val="Sangría de texto normal Car"/>
    <w:basedOn w:val="Fuentedeprrafopredeter"/>
    <w:link w:val="Sangradetextonormal"/>
    <w:uiPriority w:val="99"/>
    <w:semiHidden/>
    <w:rsid w:val="009510C3"/>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9510C3"/>
    <w:pPr>
      <w:ind w:left="720"/>
      <w:contextualSpacing/>
    </w:pPr>
  </w:style>
  <w:style w:type="paragraph" w:customStyle="1" w:styleId="SENTENCIAS">
    <w:name w:val="SENTENCIAS"/>
    <w:basedOn w:val="Normal"/>
    <w:qFormat/>
    <w:rsid w:val="009510C3"/>
    <w:pPr>
      <w:spacing w:line="360" w:lineRule="auto"/>
      <w:ind w:firstLine="708"/>
      <w:jc w:val="both"/>
    </w:pPr>
    <w:rPr>
      <w:rFonts w:ascii="Century" w:hAnsi="Century"/>
    </w:rPr>
  </w:style>
  <w:style w:type="paragraph" w:customStyle="1" w:styleId="TESISYJURIS">
    <w:name w:val="TESIS Y JURIS"/>
    <w:basedOn w:val="SENTENCIAS"/>
    <w:qFormat/>
    <w:rsid w:val="009510C3"/>
    <w:pPr>
      <w:spacing w:line="240" w:lineRule="auto"/>
      <w:ind w:firstLine="709"/>
    </w:pPr>
    <w:rPr>
      <w:bCs/>
      <w:i/>
      <w:iCs/>
    </w:rPr>
  </w:style>
  <w:style w:type="paragraph" w:customStyle="1" w:styleId="RESOLUCIONES">
    <w:name w:val="RESOLUCIONES"/>
    <w:basedOn w:val="Normal"/>
    <w:qFormat/>
    <w:rsid w:val="009510C3"/>
    <w:pPr>
      <w:spacing w:line="360" w:lineRule="auto"/>
      <w:ind w:firstLine="709"/>
      <w:jc w:val="both"/>
    </w:pPr>
    <w:rPr>
      <w:rFonts w:ascii="Century" w:hAnsi="Century"/>
    </w:rPr>
  </w:style>
</w:styles>
</file>

<file path=word/webSettings.xml><?xml version="1.0" encoding="utf-8"?>
<w:webSettings xmlns:r="http://schemas.openxmlformats.org/officeDocument/2006/relationships" xmlns:w="http://schemas.openxmlformats.org/wordprocessingml/2006/main">
  <w:divs>
    <w:div w:id="17901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2DFD-4BAC-418C-9136-2AED0F68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3475</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2018-03-22T20:56:00Z</dcterms:created>
  <dcterms:modified xsi:type="dcterms:W3CDTF">2018-03-22T20:56:00Z</dcterms:modified>
</cp:coreProperties>
</file>